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0AC" w:rsidRPr="00D75A6B" w:rsidRDefault="005E70AC" w:rsidP="005E70AC">
      <w:pPr>
        <w:autoSpaceDE w:val="0"/>
        <w:autoSpaceDN w:val="0"/>
        <w:adjustRightInd w:val="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Atribuţiile postului </w:t>
      </w:r>
      <w:r w:rsidRPr="00D75A6B">
        <w:rPr>
          <w:rFonts w:ascii="Courier New" w:hAnsi="Courier New" w:cs="Courier New"/>
          <w:b/>
          <w:i/>
          <w:iCs/>
          <w:sz w:val="20"/>
          <w:szCs w:val="20"/>
        </w:rPr>
        <w:t>:</w:t>
      </w:r>
    </w:p>
    <w:p w:rsidR="005E70AC" w:rsidRPr="00D75A6B" w:rsidRDefault="005E70AC" w:rsidP="005E70AC">
      <w:pPr>
        <w:autoSpaceDE w:val="0"/>
        <w:autoSpaceDN w:val="0"/>
        <w:adjustRightInd w:val="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 w:rsidRPr="00D75A6B">
        <w:rPr>
          <w:rFonts w:ascii="Courier New" w:hAnsi="Courier New" w:cs="Courier New"/>
          <w:b/>
          <w:i/>
          <w:iCs/>
          <w:sz w:val="20"/>
          <w:szCs w:val="20"/>
        </w:rPr>
        <w:t xml:space="preserve">   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 w:rsidRPr="00D75A6B">
        <w:rPr>
          <w:rFonts w:ascii="Courier New" w:hAnsi="Courier New" w:cs="Courier New"/>
          <w:b/>
          <w:i/>
          <w:iCs/>
          <w:sz w:val="20"/>
          <w:szCs w:val="20"/>
        </w:rPr>
        <w:t xml:space="preserve"> 1.</w:t>
      </w: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încasarea impozitelor şi taxelor locale stabilite prin lege şi aprobate prin hotărârea consiliului local;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2. urmărirea debitelor stabilite , întocmirea înştiinţărilor de plată , popririlor, somaţiilor;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3. întocmirea şi operarea extrasului de rol, </w:t>
      </w:r>
      <w:proofErr w:type="spellStart"/>
      <w:r>
        <w:rPr>
          <w:rFonts w:ascii="Courier New" w:hAnsi="Courier New" w:cs="Courier New"/>
          <w:b/>
          <w:i/>
          <w:iCs/>
          <w:sz w:val="20"/>
          <w:szCs w:val="20"/>
        </w:rPr>
        <w:t>confruntul</w:t>
      </w:r>
      <w:proofErr w:type="spellEnd"/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cu rolul unic;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4. descărcarea chitanţierelor în extrasul de rol;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5. întocmirea listei de rămăşiţe la finele anului;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6. întocmirea borderoului scăderi; </w:t>
      </w:r>
    </w:p>
    <w:p w:rsidR="005E70AC" w:rsidRDefault="005E70AC" w:rsidP="005E70AC">
      <w:pPr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7. întocmirea borderoului încasări;</w:t>
      </w:r>
    </w:p>
    <w:p w:rsidR="005E70AC" w:rsidRDefault="005E70AC" w:rsidP="005E70AC">
      <w:pPr>
        <w:autoSpaceDE w:val="0"/>
        <w:autoSpaceDN w:val="0"/>
        <w:adjustRightInd w:val="0"/>
        <w:jc w:val="both"/>
      </w:pPr>
      <w:r>
        <w:t xml:space="preserve">            Atribuții și responsabilităţi în domeniul sănătăţii şi securităţii muncii:să-şi însuşească şi să respecte normele şi instrucţiunile de protecţie a muncii şi măsurile de aplicare a acestora;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utilizeze corect echipamentele tehnice din dotare;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nu procedeze la deconectarea, schimbarea sau mutarea arbitrară a dispozitivelor de securitate ale echipamentelor tehnice şi ale clădirilor , precum şi să utilizeze corect aceste dispozitive;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aducă la cunoştinţa responsabilului SSM orice defecţiune tehnică sau altă situaţie care constituie un pericol de accidentare sau îmbolnăvire profesională;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aducă la cunoştinţa responsabilului SSM în cel mai scurt timp posibil accidentele de muncă suferite de persoana proprie sau de alţi angajaţi;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oprească lucrul la apariţia unui pericol iminent de producere a unui accident şi să informeze de îndată responsabilul SSM;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refuze întemeiat executarea unei sarcini de muncă dacă aceasta ar pune în pericol de accidentare sau îmbolnăvire profesională persoana sa;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coopereze cu angajatorul şi responsabilul SSM pentru a da asigurări ca toate condiţiile de muncă sunt corespunzătoare şi nu prezintă riscuri pentru securitate şi sănătate la locul de muncă;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coopereze cu angajatorul şi responsabilul SSM pentru realizarea oricărei sarcini sau cerinţe impuse de autoritatea competentă pentru prevenirea accidentelor şi bolilor profesionale;</w:t>
      </w:r>
    </w:p>
    <w:p w:rsidR="005E70AC" w:rsidRDefault="005E70AC" w:rsidP="005E70AC">
      <w:pPr>
        <w:numPr>
          <w:ilvl w:val="0"/>
          <w:numId w:val="1"/>
        </w:numPr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să dea relaţii din proprie iniţiativă sau la solicitarea organelor de control şi de cercetare în domeniul protecţiei muncii.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Atribuţii şi responsabilităţi în domeniul situaţiilor de urgenţă: 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proofErr w:type="spellStart"/>
      <w:r>
        <w:rPr>
          <w:rFonts w:ascii="Courier New" w:hAnsi="Courier New" w:cs="Courier New"/>
          <w:b/>
          <w:i/>
          <w:iCs/>
          <w:sz w:val="20"/>
          <w:szCs w:val="20"/>
        </w:rPr>
        <w:t>-să</w:t>
      </w:r>
      <w:proofErr w:type="spellEnd"/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respecte regulile şi măsurile de apărare împotriva incendiilor aduse la cunoştinţă , sub orice format, de responsabilul cu situaţiile de urgenţă;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- să utilizeze instalaţiile , echipamentele din dotare potrivit instrucţiunilor tehnice şi a celor date de responsabilul SU;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proofErr w:type="spellStart"/>
      <w:r>
        <w:rPr>
          <w:rFonts w:ascii="Courier New" w:hAnsi="Courier New" w:cs="Courier New"/>
          <w:b/>
          <w:i/>
          <w:iCs/>
          <w:sz w:val="20"/>
          <w:szCs w:val="20"/>
        </w:rPr>
        <w:t>-să</w:t>
      </w:r>
      <w:proofErr w:type="spellEnd"/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nu efectueze manevre nepermise , neautorizate ale sistemelor şi instalaţiilor de apărare împotriva incendiilor;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- să comunice responsabilului SU imediat după constatare , orice încălcare a normelor de apărare împotriva incendiilor sau a oricărei situaţii apreciată de acesta ca fiind pericol de incendiu precum şi orice defecţiune sesizată la sistemele şi instalaţiile de apărare împotriva incendiilor ;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>- să coopereze, după caz, cu salariaţii în domeniul apărării împotriva incendiilor în vederea realizării măsurilor de apărare;</w:t>
      </w:r>
    </w:p>
    <w:p w:rsidR="005E70AC" w:rsidRDefault="005E70AC" w:rsidP="005E70AC">
      <w:pPr>
        <w:ind w:left="360"/>
        <w:jc w:val="both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</w:t>
      </w:r>
      <w:proofErr w:type="spellStart"/>
      <w:r>
        <w:rPr>
          <w:rFonts w:ascii="Courier New" w:hAnsi="Courier New" w:cs="Courier New"/>
          <w:b/>
          <w:i/>
          <w:iCs/>
          <w:sz w:val="20"/>
          <w:szCs w:val="20"/>
        </w:rPr>
        <w:t>-să</w:t>
      </w:r>
      <w:proofErr w:type="spellEnd"/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acţioneze în conformitate cu procedurile stabilite la locul de muncă , în cazul apariţiei oricărui pericol iminent de incendiu;</w:t>
      </w:r>
    </w:p>
    <w:p w:rsidR="005E70AC" w:rsidRPr="001E5534" w:rsidRDefault="005E70AC" w:rsidP="005E70AC">
      <w:pPr>
        <w:autoSpaceDE w:val="0"/>
        <w:autoSpaceDN w:val="0"/>
        <w:adjustRightInd w:val="0"/>
        <w:rPr>
          <w:rFonts w:ascii="Courier New" w:hAnsi="Courier New" w:cs="Courier New"/>
          <w:b/>
          <w:i/>
          <w:iCs/>
          <w:sz w:val="20"/>
          <w:szCs w:val="20"/>
        </w:rPr>
      </w:pPr>
      <w:r>
        <w:rPr>
          <w:rFonts w:ascii="Courier New" w:hAnsi="Courier New" w:cs="Courier New"/>
          <w:b/>
          <w:i/>
          <w:iCs/>
          <w:sz w:val="20"/>
          <w:szCs w:val="20"/>
        </w:rPr>
        <w:t xml:space="preserve">   - să furnizeze persoanelor abilitate toate datele şi informaţiile deţinute referitoare la producerea incendiilor.                     </w:t>
      </w:r>
      <w:r w:rsidRPr="001E5534">
        <w:rPr>
          <w:rFonts w:ascii="Courier New" w:hAnsi="Courier New" w:cs="Courier New"/>
          <w:b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</w:p>
    <w:p w:rsidR="004E1B96" w:rsidRDefault="004E1B96"/>
    <w:sectPr w:rsidR="004E1B96" w:rsidSect="005E70AC">
      <w:pgSz w:w="11906" w:h="16838"/>
      <w:pgMar w:top="851" w:right="991" w:bottom="709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C4C5B"/>
    <w:multiLevelType w:val="hybridMultilevel"/>
    <w:tmpl w:val="EEE67FF4"/>
    <w:lvl w:ilvl="0" w:tplc="0EB6AE9A">
      <w:start w:val="6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4DC1"/>
    <w:rsid w:val="004E1B96"/>
    <w:rsid w:val="005E70AC"/>
    <w:rsid w:val="00AF362F"/>
    <w:rsid w:val="00BB78AF"/>
    <w:rsid w:val="00ED4D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70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Default">
    <w:name w:val="Default"/>
    <w:rsid w:val="005E70A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489</Words>
  <Characters>2841</Characters>
  <Application>Microsoft Office Word</Application>
  <DocSecurity>0</DocSecurity>
  <Lines>23</Lines>
  <Paragraphs>6</Paragraphs>
  <ScaleCrop>false</ScaleCrop>
  <Company/>
  <LinksUpToDate>false</LinksUpToDate>
  <CharactersWithSpaces>3324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4</cp:revision>
  <dcterms:created xsi:type="dcterms:W3CDTF">2018-12-13T08:25:00Z</dcterms:created>
  <dcterms:modified xsi:type="dcterms:W3CDTF">2018-12-13T08:27:00Z</dcterms:modified>
</cp:coreProperties>
</file>